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tabs>
          <w:tab w:val="left" w:pos="8222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hAnsi="Helvetica"/>
          <w:rtl w:val="0"/>
        </w:rPr>
      </w:pPr>
    </w:p>
    <w:p>
      <w:pPr>
        <w:pStyle w:val="Di default"/>
        <w:tabs>
          <w:tab w:val="left" w:pos="8222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hAnsi="Helvetica"/>
          <w:sz w:val="22"/>
          <w:szCs w:val="22"/>
          <w:rtl w:val="0"/>
        </w:rPr>
      </w:pPr>
      <w:r>
        <w:rPr>
          <w:rFonts w:ascii="Helvetica" w:hAnsi="Helvetica"/>
          <w:sz w:val="24"/>
          <w:szCs w:val="24"/>
          <w:rtl w:val="0"/>
        </w:rPr>
        <w:tab/>
        <w:tab/>
        <w:tab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ISTITUTO COMPRENSIVO STATALE 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“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it-IT"/>
        </w:rPr>
        <w:t>Filippino Lippi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”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Via Corridoni, 11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de-DE"/>
        </w:rPr>
        <w:t>59100 PRATO</w:t>
      </w:r>
    </w:p>
    <w:p>
      <w:pPr>
        <w:pStyle w:val="Di default"/>
        <w:tabs>
          <w:tab w:val="left" w:pos="840"/>
          <w:tab w:val="center" w:pos="503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it-IT"/>
        </w:rPr>
        <w:tab/>
        <w:tab/>
        <w:t>tel: 0574 467256 - 461847 fax: 0574 695874 Cod. Fiscale 92052510481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e-mail: </w:t>
      </w:r>
      <w:r>
        <w:rPr>
          <w:rFonts w:ascii="Helvetica" w:hAnsi="Helvetica"/>
          <w:color w:val="0079cc"/>
          <w:u w:val="single" w:color="0079cc"/>
          <w:rtl w:val="0"/>
          <w:lang w:val="it-IT"/>
        </w:rPr>
        <w:t>poic81500e@istruzione.it</w:t>
      </w:r>
      <w:r>
        <w:rPr>
          <w:rFonts w:ascii="Helvetica" w:hAnsi="Helvetica"/>
          <w:rtl w:val="0"/>
          <w:lang w:val="it-IT"/>
        </w:rPr>
        <w:t xml:space="preserve"> - poic81500e@pec.istruzione.it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http://www.lippiprato.edu.it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cs="Helvetica" w:hAnsi="Helvetica" w:eastAsia="Helvetica"/>
          <w:sz w:val="22"/>
          <w:szCs w:val="22"/>
          <w:rtl w:val="0"/>
        </w:rPr>
        <w:tab/>
        <w:tab/>
        <w:tab/>
      </w: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ab/>
        <w:tab/>
        <w:tab/>
        <w:tab/>
        <w:tab/>
      </w:r>
    </w:p>
    <w:p>
      <w:pPr>
        <w:pStyle w:val="Di default"/>
        <w:tabs>
          <w:tab w:val="left" w:pos="921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21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sz w:val="16"/>
          <w:szCs w:val="16"/>
          <w:rtl w:val="0"/>
        </w:rPr>
      </w:pPr>
      <w:r>
        <w:rPr>
          <w:rFonts w:ascii="Helvetica" w:hAnsi="Helvetica"/>
          <w:rtl w:val="0"/>
          <w:lang w:val="en-US"/>
        </w:rPr>
        <w:t xml:space="preserve">ALL. 1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>PROGRAMMA OPERATIVO NAZIONALE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trike w:val="1"/>
          <w:dstrike w:val="0"/>
          <w:sz w:val="18"/>
          <w:szCs w:val="18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 w:hint="default"/>
          <w:i w:val="1"/>
          <w:iCs w:val="1"/>
          <w:rtl w:val="0"/>
        </w:rPr>
        <w:t>“</w:t>
      </w:r>
      <w:r>
        <w:rPr>
          <w:rFonts w:ascii="Helvetica" w:hAnsi="Helvetica"/>
          <w:i w:val="1"/>
          <w:iCs w:val="1"/>
          <w:rtl w:val="0"/>
          <w:lang w:val="it-IT"/>
        </w:rPr>
        <w:t>Per la Scuola, Competenze e ambienti per l</w:t>
      </w:r>
      <w:r>
        <w:rPr>
          <w:rFonts w:ascii="Helvetica" w:hAnsi="Helvetica" w:hint="default"/>
          <w:i w:val="1"/>
          <w:iCs w:val="1"/>
          <w:rtl w:val="0"/>
        </w:rPr>
        <w:t>’</w:t>
      </w:r>
      <w:r>
        <w:rPr>
          <w:rFonts w:ascii="Helvetica" w:hAnsi="Helvetica"/>
          <w:i w:val="1"/>
          <w:iCs w:val="1"/>
          <w:rtl w:val="0"/>
          <w:lang w:val="it-IT"/>
        </w:rPr>
        <w:t>Apprendimento</w:t>
      </w:r>
      <w:r>
        <w:rPr>
          <w:rFonts w:ascii="Helvetica" w:hAnsi="Helvetica" w:hint="default"/>
          <w:i w:val="1"/>
          <w:iCs w:val="1"/>
          <w:rtl w:val="0"/>
        </w:rPr>
        <w:t xml:space="preserve">” 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2014-2020. Asse I </w:t>
      </w:r>
      <w:r>
        <w:rPr>
          <w:rFonts w:ascii="Helvetica" w:hAnsi="Helvetica" w:hint="default"/>
          <w:i w:val="1"/>
          <w:iCs w:val="1"/>
          <w:rtl w:val="0"/>
        </w:rPr>
        <w:t xml:space="preserve">– </w:t>
      </w:r>
      <w:r>
        <w:rPr>
          <w:rFonts w:ascii="Helvetica" w:hAnsi="Helvetica"/>
          <w:i w:val="1"/>
          <w:iCs w:val="1"/>
          <w:rtl w:val="0"/>
          <w:lang w:val="it-IT"/>
        </w:rPr>
        <w:t>Istruzione- Fondo Sociale  Europeo  (FSE)  - Obiettivo  Specifico  10.2  Miglioramento  delle  competenze  chiave  degli  allievi anche mediante il supporto dello sviluppo delle capacit</w:t>
      </w:r>
      <w:r>
        <w:rPr>
          <w:rFonts w:ascii="Helvetica" w:hAnsi="Helvetica" w:hint="default"/>
          <w:i w:val="1"/>
          <w:iCs w:val="1"/>
          <w:rtl w:val="0"/>
          <w:lang w:val="fr-FR"/>
        </w:rPr>
        <w:t xml:space="preserve">à </w:t>
      </w:r>
      <w:r>
        <w:rPr>
          <w:rFonts w:ascii="Helvetica" w:hAnsi="Helvetica"/>
          <w:i w:val="1"/>
          <w:iCs w:val="1"/>
          <w:rtl w:val="0"/>
          <w:lang w:val="it-IT"/>
        </w:rPr>
        <w:t>di docenti, formatori e staff - Azione 10.2.2. Azioni di integrazione e potenziamento delle aree disciplinari di base ( lingua italiana, lingue straniere, matematica, scienze, nuove tecnologie e nuovi linguaggi,ecc)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righ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s-ES_tradnl"/>
        </w:rPr>
        <w:t xml:space="preserve">Al RUP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 xml:space="preserve">Dirigente Scolastico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righ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Dott.ssa Sandra Bolognesi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righ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s-ES_tradnl"/>
        </w:rPr>
        <w:t xml:space="preserve">DOMANDA DI PARTECIPAZIONE BANDO DI RECLUTAMENTO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Helvetica" w:cs="Helvetica" w:hAnsi="Helvetica" w:eastAsia="Helvetica"/>
          <w:b w:val="0"/>
          <w:bCs w:val="0"/>
          <w:sz w:val="22"/>
          <w:szCs w:val="22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FORMATORI INTERNI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Il/La sottoscritto/a _______________________________________________________________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nato/a a ______________________________il______________ residente  a________________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in via/piazza____________________________________n. ____________,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C.F. _______________________________________ tel. 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 e-mail _________________________________________ 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        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48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  <w:lang w:val="de-DE"/>
        </w:rPr>
        <w:t>CHIEDE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L'ammissione alla selezione interna in qualit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it-IT"/>
        </w:rPr>
        <w:t xml:space="preserve">di </w:t>
      </w:r>
      <w:r>
        <w:rPr>
          <w:rFonts w:ascii="Helvetica" w:hAnsi="Helvetica"/>
          <w:b w:val="1"/>
          <w:bCs w:val="1"/>
          <w:rtl w:val="0"/>
          <w:lang w:val="it-IT"/>
        </w:rPr>
        <w:t>Esperto interno</w:t>
      </w:r>
      <w:r>
        <w:rPr>
          <w:rFonts w:ascii="Helvetica" w:hAnsi="Helvetica"/>
          <w:rtl w:val="0"/>
          <w:lang w:val="it-IT"/>
        </w:rPr>
        <w:t>, relativamente al progetto PON di seguito indicato:</w:t>
      </w: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660"/>
        <w:gridCol w:w="1978"/>
      </w:tblGrid>
      <w:tr>
        <w:tblPrEx>
          <w:shd w:val="clear" w:color="auto" w:fill="auto"/>
        </w:tblPrEx>
        <w:trPr>
          <w:trHeight w:val="526" w:hRule="atLeast"/>
        </w:trPr>
        <w:tc>
          <w:tcPr>
            <w:tcW w:type="dxa" w:w="766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0e0e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</w:rPr>
              <w:t>"Pi</w:t>
            </w:r>
            <w:r>
              <w:rPr>
                <w:rFonts w:ascii="Helvetica" w:hAnsi="Helvetica" w:hint="default"/>
                <w:b w:val="1"/>
                <w:bCs w:val="1"/>
                <w:sz w:val="28"/>
                <w:szCs w:val="28"/>
                <w:rtl w:val="0"/>
              </w:rPr>
              <w:t xml:space="preserve">ù </w:t>
            </w:r>
            <w:r>
              <w:rPr>
                <w:rFonts w:ascii="Helvetica" w:hAnsi="Helvetica"/>
                <w:b w:val="1"/>
                <w:bCs w:val="1"/>
                <w:sz w:val="28"/>
                <w:szCs w:val="28"/>
                <w:rtl w:val="0"/>
              </w:rPr>
              <w:t>competente libero la mente"</w:t>
            </w:r>
          </w:p>
        </w:tc>
        <w:tc>
          <w:tcPr>
            <w:tcW w:type="dxa" w:w="1977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0e0e0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rtl w:val="0"/>
              </w:rPr>
              <w:t>Modulo scelto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766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 xml:space="preserve">Modulo </w:t>
            </w:r>
            <w:r>
              <w:rPr>
                <w:rFonts w:ascii="Helvetica" w:hAnsi="Helvetica" w:hint="default"/>
                <w:b w:val="1"/>
                <w:bCs w:val="1"/>
                <w:sz w:val="20"/>
                <w:szCs w:val="20"/>
                <w:rtl w:val="0"/>
              </w:rPr>
              <w:t xml:space="preserve">– 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pt-PT"/>
              </w:rPr>
              <w:t>ST.A.I. IN GIOCO 2</w:t>
            </w:r>
          </w:p>
        </w:tc>
        <w:tc>
          <w:tcPr>
            <w:tcW w:type="dxa" w:w="1977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7660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s-ES_tradnl"/>
              </w:rPr>
              <w:t>MODULO</w:t>
            </w:r>
            <w:r>
              <w:rPr>
                <w:rFonts w:ascii="Helvetica" w:hAnsi="Helvetica"/>
                <w:b w:val="1"/>
                <w:bCs w:val="1"/>
                <w:sz w:val="20"/>
                <w:szCs w:val="20"/>
                <w:rtl w:val="0"/>
              </w:rPr>
              <w:t xml:space="preserve">- </w:t>
            </w: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SULLE TRACCE DEL TESTO</w:t>
            </w:r>
          </w:p>
        </w:tc>
        <w:tc>
          <w:tcPr>
            <w:tcW w:type="dxa" w:w="1977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ffffff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/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>
      <w:pPr>
        <w:pStyle w:val="Di default"/>
        <w:numPr>
          <w:ilvl w:val="0"/>
          <w:numId w:val="2"/>
        </w:numPr>
        <w:bidi w:val="0"/>
        <w:spacing w:after="200"/>
        <w:ind w:right="0"/>
        <w:jc w:val="both"/>
        <w:rPr>
          <w:rFonts w:ascii="Helvetica" w:hAnsi="Helvetica" w:hint="default"/>
          <w:rtl w:val="0"/>
        </w:rPr>
      </w:pPr>
      <w:r>
        <w:rPr>
          <w:rFonts w:ascii="Lucida Grande" w:hAnsi="Lucida Grande" w:hint="default"/>
          <w:rtl w:val="0"/>
        </w:rPr>
        <w:t>¬</w:t>
      </w:r>
      <w:r>
        <w:rPr>
          <w:rFonts w:ascii="Wingdings" w:cs="Wingdings" w:hAnsi="Wingdings" w:eastAsia="Wingdings"/>
          <w:rtl w:val="0"/>
        </w:rPr>
        <w:tab/>
      </w:r>
      <w:r>
        <w:rPr>
          <w:rFonts w:ascii="Helvetica" w:hAnsi="Helvetica"/>
          <w:rtl w:val="0"/>
          <w:lang w:val="it-IT"/>
        </w:rPr>
        <w:t>DICHIARA sotto la personale responsabilit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it-IT"/>
        </w:rPr>
        <w:t>di essere in possesso dei requisiti essenziali previsti dall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art. 2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Avviso;</w:t>
      </w:r>
    </w:p>
    <w:p>
      <w:pPr>
        <w:pStyle w:val="Di default"/>
        <w:numPr>
          <w:ilvl w:val="0"/>
          <w:numId w:val="2"/>
        </w:numPr>
        <w:bidi w:val="0"/>
        <w:spacing w:after="200"/>
        <w:ind w:right="0"/>
        <w:jc w:val="both"/>
        <w:rPr>
          <w:rFonts w:ascii="Helvetica" w:hAnsi="Helvetica" w:hint="default"/>
          <w:rtl w:val="0"/>
        </w:rPr>
      </w:pPr>
      <w:r>
        <w:rPr>
          <w:rFonts w:ascii="Lucida Grande" w:hAnsi="Lucida Grande" w:hint="default"/>
          <w:rtl w:val="0"/>
        </w:rPr>
        <w:t>¬</w:t>
      </w:r>
      <w:r>
        <w:rPr>
          <w:rFonts w:ascii="Wingdings" w:cs="Wingdings" w:hAnsi="Wingdings" w:eastAsia="Wingdings"/>
          <w:rtl w:val="0"/>
        </w:rPr>
        <w:tab/>
      </w:r>
      <w:r>
        <w:rPr>
          <w:rFonts w:ascii="Helvetica" w:hAnsi="Helvetica"/>
          <w:rtl w:val="0"/>
          <w:lang w:val="it-IT"/>
        </w:rPr>
        <w:t>DICHIARA di essere in possesso/non essere in possesso (crocettare alla voce corrispondente) dei sotto elencati titoli culturali e professionali e di servizio previsti dall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art. 5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Avviso: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029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a. Esperienza in progetti PON acquisite nell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’</w:t>
            </w: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ultimo decennio 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328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b. Laurea in materie letterarie vecchio ordinamento o secondo livello specialistico; diploma per l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’</w:t>
            </w: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insegnamento nella scuola primaria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328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c. Corsi di formazione e/o specializzazione attinenti la didattica (scuole di specializzazione, master, corsi post-laurea)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05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d. Corsi di formazione e/o specializzazione di italiano come L2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029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spacing w:after="200" w:line="276" w:lineRule="auto"/>
              <w:ind w:left="0" w:right="0" w:firstLine="0"/>
              <w:jc w:val="left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e. Esperienza di docenza nell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’</w:t>
            </w: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ordine di scuola specifico del modulo per il quale si fa richiesta;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Fonts w:ascii="Helvetica" w:cs="Helvetica" w:hAnsi="Helvetica" w:eastAsia="Helvetica"/>
                <w:sz w:val="22"/>
                <w:szCs w:val="22"/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  <w:lang w:val="it-IT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31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f. Esperienza docenza per interventi specifici di insegnamento individuale o individualizzato per alunni non italofoni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8"/>
      </w:tblGrid>
      <w:tr>
        <w:tblPrEx>
          <w:shd w:val="clear" w:color="auto" w:fill="auto"/>
        </w:tblPrEx>
        <w:trPr>
          <w:trHeight w:val="131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g. Formatore in corsi per docenti o operatori su tecniche o metodologie per favorire l</w:t>
            </w:r>
            <w:r>
              <w:rPr>
                <w:rFonts w:ascii="Helvetica" w:hAnsi="Helvetica" w:hint="default"/>
                <w:sz w:val="22"/>
                <w:szCs w:val="22"/>
                <w:rtl w:val="0"/>
              </w:rPr>
              <w:t>’</w:t>
            </w: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apprendimento in alunni non italofoni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 xml:space="preserve">- possiedo ed elenco sotto </w:t>
            </w:r>
          </w:p>
          <w:p>
            <w:pPr>
              <w:pStyle w:val="Stile tabella 2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rtl w:val="0"/>
              </w:rPr>
              <w:t>- non possiedo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eeeeee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9638"/>
            <w:tcBorders>
              <w:top w:val="single" w:color="cacaca" w:sz="4" w:space="0" w:shadow="0" w:frame="0"/>
              <w:left w:val="single" w:color="cacaca" w:sz="4" w:space="0" w:shadow="0" w:frame="0"/>
              <w:bottom w:val="single" w:color="cacaca" w:sz="4" w:space="0" w:shadow="0" w:frame="0"/>
              <w:right w:val="single" w:color="cacaca" w:sz="4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993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</w:p>
        </w:tc>
      </w:tr>
    </w:tbl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 xml:space="preserve">Allega: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1. CV formato europeo sottoscritto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2. Copia di un documento di identit</w:t>
      </w:r>
      <w:r>
        <w:rPr>
          <w:rFonts w:ascii="Helvetica" w:hAnsi="Helvetica" w:hint="default"/>
          <w:rtl w:val="0"/>
          <w:lang w:val="fr-FR"/>
        </w:rPr>
        <w:t xml:space="preserve">à </w:t>
      </w:r>
      <w:r>
        <w:rPr>
          <w:rFonts w:ascii="Helvetica" w:hAnsi="Helvetica"/>
          <w:rtl w:val="0"/>
          <w:lang w:val="es-ES_tradnl"/>
        </w:rPr>
        <w:t>valido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Luogo e data _______________________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en-US"/>
        </w:rPr>
        <w:tab/>
        <w:tab/>
        <w:tab/>
        <w:tab/>
        <w:tab/>
        <w:tab/>
        <w:tab/>
        <w:t>Firma ____________________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 xml:space="preserve">CONSENSO AL TRATTAMENTO DEI DATI PERSONALI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Il/la sottoscritto/a dichiara inoltre di avere acquisito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atto di informazione ai sensi dell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</w:rPr>
        <w:t>Art. 13 del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 xml:space="preserve">Regolamento UE 2016/679 del Parlamento Europeo (relativo al trattamento dei dati personali) ed </w:t>
      </w:r>
      <w:r>
        <w:rPr>
          <w:rFonts w:ascii="Helvetica" w:hAnsi="Helvetica" w:hint="default"/>
          <w:rtl w:val="0"/>
          <w:lang w:val="fr-FR"/>
        </w:rPr>
        <w:t>è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informato che i dati personali forniti saranno raccolti presso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>Istituto in intestazione, Titolare del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trattamento,e saranno trattati, anche con strumenti informatici, esclusivamente dal Titolare del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trattamento e dai soggetti delegati, ai fini della gestione del procedimento per il quale la presente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dichiarazione viene resa.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Si rende noto che sono identificate le seguenti figure: 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Istituto Comprensivo Statale </w:t>
      </w:r>
      <w:r>
        <w:rPr>
          <w:rFonts w:ascii="Helvetica" w:hAnsi="Helvetica" w:hint="default"/>
          <w:rtl w:val="0"/>
        </w:rPr>
        <w:t>“</w:t>
      </w:r>
      <w:r>
        <w:rPr>
          <w:rFonts w:ascii="Helvetica" w:hAnsi="Helvetica"/>
          <w:rtl w:val="0"/>
          <w:lang w:val="it-IT"/>
        </w:rPr>
        <w:t>F. Lippi</w:t>
      </w:r>
      <w:r>
        <w:rPr>
          <w:rFonts w:ascii="Helvetica" w:hAnsi="Helvetica" w:hint="default"/>
          <w:rtl w:val="0"/>
        </w:rPr>
        <w:t xml:space="preserve">” </w:t>
      </w:r>
      <w:r>
        <w:rPr>
          <w:rFonts w:ascii="Helvetica" w:hAnsi="Helvetica"/>
          <w:rtl w:val="0"/>
        </w:rPr>
        <w:t>(PO)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come Titolare del trattamento dei dati, legalmente rappresentato dal Dirigente Scolastico Dott.ssa Bolognesi Sandra; DSGA Caterina Amato come Responsabile del Trattamento dati; Ing. Alessandro Ottanelli come Responsabile della Protezione dei Dati reperibile all</w:t>
      </w:r>
      <w:r>
        <w:rPr>
          <w:rFonts w:ascii="Helvetica" w:hAnsi="Helvetica" w:hint="default"/>
          <w:rtl w:val="0"/>
        </w:rPr>
        <w:t>’</w:t>
      </w:r>
      <w:r>
        <w:rPr>
          <w:rFonts w:ascii="Helvetica" w:hAnsi="Helvetica"/>
          <w:rtl w:val="0"/>
          <w:lang w:val="it-IT"/>
        </w:rPr>
        <w:t xml:space="preserve">indirizzo mail </w:t>
      </w:r>
      <w:r>
        <w:rPr>
          <w:rFonts w:ascii="Helvetica" w:hAnsi="Helvetica"/>
          <w:color w:val="0432ff"/>
          <w:u w:val="single" w:color="0432ff"/>
          <w:rtl w:val="0"/>
          <w:lang w:val="it-IT"/>
        </w:rPr>
        <w:t>privacy@qes.toscana.it</w:t>
      </w:r>
      <w:r>
        <w:rPr>
          <w:rFonts w:ascii="Helvetica" w:hAnsi="Helvetica"/>
          <w:rtl w:val="0"/>
        </w:rPr>
        <w:t xml:space="preserve"> 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Luogo e data ________________________</w:t>
      </w:r>
    </w:p>
    <w:p>
      <w:pPr>
        <w:pStyle w:val="Di defaul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cs="Helvetica" w:hAnsi="Helvetica" w:eastAsia="Helvetica"/>
          <w:rtl w:val="0"/>
          <w:lang w:val="en-US"/>
        </w:rPr>
        <w:tab/>
        <w:tab/>
        <w:tab/>
        <w:tab/>
        <w:tab/>
        <w:tab/>
        <w:tab/>
        <w:tab/>
        <w:tab/>
        <w:t xml:space="preserve"> Firma 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200" w:line="276" w:lineRule="auto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5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17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35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  <w:tab w:val="num" w:pos="153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3"/>
          <w:tab w:val="num" w:pos="171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7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3"/>
          <w:tab w:val="num" w:pos="18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07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3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25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3"/>
          <w:tab w:val="left" w:pos="1416"/>
          <w:tab w:val="num" w:pos="243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93" w:hanging="993"/>
      </w:pPr>
      <w:rPr>
        <w:rFonts w:ascii="Lucida Grande" w:cs="Lucida Grande" w:hAnsi="Lucida Grande" w:eastAsia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Punto elenco">
    <w:name w:val="Punto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